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59" w:rsidRDefault="00157059" w:rsidP="00157059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У випадку лінійності системи</w:t>
      </w:r>
      <w:bookmarkStart w:id="0" w:name="_GoBack"/>
      <w:bookmarkEnd w:id="0"/>
    </w:p>
    <w:p w:rsidR="00157059" w:rsidRDefault="00157059" w:rsidP="00157059">
      <w:pPr>
        <w:ind w:firstLine="709"/>
        <w:jc w:val="both"/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709"/>
      </w:tblGrid>
      <w:tr w:rsidR="00157059" w:rsidTr="00157059">
        <w:tc>
          <w:tcPr>
            <w:tcW w:w="8647" w:type="dxa"/>
            <w:hideMark/>
          </w:tcPr>
          <w:p w:rsidR="00157059" w:rsidRDefault="0015705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GB"/>
              </w:rPr>
              <w:object w:dxaOrig="2835" w:dyaOrig="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14.25pt" o:ole="">
                  <v:imagedata r:id="rId4" o:title=""/>
                </v:shape>
                <o:OLEObject Type="Embed" ProgID="Equation.3" ShapeID="_x0000_i1025" DrawAspect="Content" ObjectID="_1492450689" r:id="rId5"/>
              </w:object>
            </w:r>
            <w:r>
              <w:rPr>
                <w:sz w:val="20"/>
                <w:szCs w:val="20"/>
                <w:lang w:val="uk-UA"/>
              </w:rPr>
              <w:t>,</w:t>
            </w:r>
          </w:p>
        </w:tc>
        <w:tc>
          <w:tcPr>
            <w:tcW w:w="709" w:type="dxa"/>
            <w:hideMark/>
          </w:tcPr>
          <w:p w:rsidR="00157059" w:rsidRDefault="0015705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</w:tbl>
    <w:p w:rsidR="00157059" w:rsidRDefault="00157059" w:rsidP="00157059">
      <w:pPr>
        <w:jc w:val="both"/>
        <w:rPr>
          <w:sz w:val="20"/>
          <w:szCs w:val="20"/>
          <w:lang w:val="uk-UA"/>
        </w:rPr>
      </w:pPr>
    </w:p>
    <w:p w:rsidR="00157059" w:rsidRDefault="00157059" w:rsidP="0015705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а суперпозиція буде мати наступний вигляд:</w:t>
      </w:r>
    </w:p>
    <w:p w:rsidR="00157059" w:rsidRDefault="00157059" w:rsidP="00157059">
      <w:pPr>
        <w:jc w:val="both"/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709"/>
      </w:tblGrid>
      <w:tr w:rsidR="00157059" w:rsidTr="00157059">
        <w:tc>
          <w:tcPr>
            <w:tcW w:w="8647" w:type="dxa"/>
            <w:hideMark/>
          </w:tcPr>
          <w:p w:rsidR="00157059" w:rsidRDefault="0015705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GB"/>
              </w:rPr>
              <w:object w:dxaOrig="4995" w:dyaOrig="300">
                <v:shape id="_x0000_i1026" type="#_x0000_t75" style="width:249.75pt;height:15pt" o:ole="">
                  <v:imagedata r:id="rId6" o:title=""/>
                </v:shape>
                <o:OLEObject Type="Embed" ProgID="Equation.3" ShapeID="_x0000_i1026" DrawAspect="Content" ObjectID="_1492450690" r:id="rId7"/>
              </w:objec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hideMark/>
          </w:tcPr>
          <w:p w:rsidR="00157059" w:rsidRDefault="0015705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</w:tbl>
    <w:p w:rsidR="00157059" w:rsidRDefault="00157059" w:rsidP="00157059">
      <w:pPr>
        <w:jc w:val="both"/>
        <w:rPr>
          <w:sz w:val="20"/>
          <w:szCs w:val="20"/>
          <w:lang w:val="uk-UA"/>
        </w:rPr>
      </w:pPr>
    </w:p>
    <w:p w:rsidR="00157059" w:rsidRDefault="00157059" w:rsidP="00157059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Таким чином, у випадку лінійності системи, складання функцій у просторі об‘єкта приводить до складання розподілів у просторі відображення з точністю до однієї функції перетворення </w:t>
      </w:r>
      <w:r>
        <w:rPr>
          <w:i/>
          <w:sz w:val="20"/>
          <w:szCs w:val="20"/>
          <w:lang w:val="en-US"/>
        </w:rPr>
        <w:t>h</w:t>
      </w:r>
      <w:r>
        <w:rPr>
          <w:sz w:val="20"/>
          <w:szCs w:val="20"/>
          <w:lang w:val="uk-UA"/>
        </w:rPr>
        <w:t>.</w:t>
      </w:r>
    </w:p>
    <w:p w:rsidR="00157059" w:rsidRDefault="00157059" w:rsidP="00157059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 загальному випадку, для нелінійної системи співвідношення зв‘язку простору об‘єкта і простору зображення буде мати наступний вигляд:</w:t>
      </w:r>
    </w:p>
    <w:p w:rsidR="00157059" w:rsidRDefault="00157059" w:rsidP="00157059">
      <w:pPr>
        <w:ind w:firstLine="426"/>
        <w:jc w:val="both"/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709"/>
      </w:tblGrid>
      <w:tr w:rsidR="00157059" w:rsidTr="00157059">
        <w:tc>
          <w:tcPr>
            <w:tcW w:w="8647" w:type="dxa"/>
            <w:hideMark/>
          </w:tcPr>
          <w:p w:rsidR="00157059" w:rsidRDefault="0015705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position w:val="-34"/>
                <w:sz w:val="20"/>
                <w:szCs w:val="20"/>
                <w:lang w:val="en-US"/>
              </w:rPr>
              <w:object w:dxaOrig="3120" w:dyaOrig="600">
                <v:shape id="_x0000_i1027" type="#_x0000_t75" style="width:156pt;height:30pt" o:ole="">
                  <v:imagedata r:id="rId8" o:title=""/>
                </v:shape>
                <o:OLEObject Type="Embed" ProgID="Equation.3" ShapeID="_x0000_i1027" DrawAspect="Content" ObjectID="_1492450691" r:id="rId9"/>
              </w:object>
            </w:r>
            <w:r>
              <w:rPr>
                <w:sz w:val="20"/>
                <w:szCs w:val="20"/>
                <w:lang w:val="uk-UA"/>
              </w:rPr>
              <w:t>,</w:t>
            </w:r>
          </w:p>
        </w:tc>
        <w:tc>
          <w:tcPr>
            <w:tcW w:w="709" w:type="dxa"/>
            <w:hideMark/>
          </w:tcPr>
          <w:p w:rsidR="00157059" w:rsidRDefault="0015705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</w:tbl>
    <w:p w:rsidR="00157059" w:rsidRDefault="00157059" w:rsidP="00157059">
      <w:pPr>
        <w:jc w:val="both"/>
        <w:rPr>
          <w:sz w:val="20"/>
          <w:szCs w:val="20"/>
          <w:lang w:val="uk-UA"/>
        </w:rPr>
      </w:pPr>
    </w:p>
    <w:p w:rsidR="00157059" w:rsidRDefault="00157059" w:rsidP="0015705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а для лінійної</w:t>
      </w:r>
    </w:p>
    <w:p w:rsidR="00157059" w:rsidRDefault="00157059" w:rsidP="00157059">
      <w:pPr>
        <w:jc w:val="both"/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709"/>
      </w:tblGrid>
      <w:tr w:rsidR="00157059" w:rsidTr="00157059">
        <w:tc>
          <w:tcPr>
            <w:tcW w:w="8647" w:type="dxa"/>
            <w:hideMark/>
          </w:tcPr>
          <w:p w:rsidR="00157059" w:rsidRDefault="0015705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position w:val="-32"/>
                <w:sz w:val="20"/>
                <w:szCs w:val="20"/>
                <w:lang w:val="en-US"/>
              </w:rPr>
              <w:object w:dxaOrig="3075" w:dyaOrig="585">
                <v:shape id="_x0000_i1028" type="#_x0000_t75" style="width:153.75pt;height:29.25pt" o:ole="">
                  <v:imagedata r:id="rId10" o:title=""/>
                </v:shape>
                <o:OLEObject Type="Embed" ProgID="Equation.3" ShapeID="_x0000_i1028" DrawAspect="Content" ObjectID="_1492450692" r:id="rId11"/>
              </w:objec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hideMark/>
          </w:tcPr>
          <w:p w:rsidR="00157059" w:rsidRDefault="0015705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uk-UA"/>
              </w:rPr>
              <w:t>10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</w:tbl>
    <w:p w:rsidR="00157059" w:rsidRDefault="00157059" w:rsidP="00157059">
      <w:pPr>
        <w:jc w:val="both"/>
        <w:rPr>
          <w:sz w:val="20"/>
          <w:szCs w:val="20"/>
          <w:lang w:val="uk-UA"/>
        </w:rPr>
      </w:pPr>
    </w:p>
    <w:p w:rsidR="00157059" w:rsidRDefault="00157059" w:rsidP="0015705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Якщо значення </w:t>
      </w:r>
      <w:r>
        <w:rPr>
          <w:i/>
          <w:sz w:val="20"/>
          <w:szCs w:val="20"/>
          <w:lang w:val="en-US"/>
        </w:rPr>
        <w:t>x</w:t>
      </w:r>
      <w:r w:rsidRPr="00157059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 xml:space="preserve">і </w:t>
      </w:r>
      <w:r>
        <w:rPr>
          <w:i/>
          <w:sz w:val="20"/>
          <w:szCs w:val="20"/>
          <w:lang w:val="en-US"/>
        </w:rPr>
        <w:t>y</w:t>
      </w:r>
      <w:r>
        <w:rPr>
          <w:sz w:val="20"/>
          <w:szCs w:val="20"/>
          <w:lang w:val="uk-UA"/>
        </w:rPr>
        <w:t xml:space="preserve"> не корелюють друг з другом, вигляд функції </w:t>
      </w:r>
      <w:r>
        <w:rPr>
          <w:i/>
          <w:sz w:val="20"/>
          <w:szCs w:val="20"/>
          <w:lang w:val="en-US"/>
        </w:rPr>
        <w:t>h</w:t>
      </w:r>
      <w:r>
        <w:rPr>
          <w:sz w:val="20"/>
          <w:szCs w:val="20"/>
          <w:lang w:val="uk-UA"/>
        </w:rPr>
        <w:t xml:space="preserve"> буде мати наступний вигляд:</w:t>
      </w:r>
    </w:p>
    <w:p w:rsidR="00157059" w:rsidRDefault="00157059" w:rsidP="0015705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709"/>
      </w:tblGrid>
      <w:tr w:rsidR="00157059" w:rsidTr="00157059">
        <w:tc>
          <w:tcPr>
            <w:tcW w:w="8647" w:type="dxa"/>
            <w:hideMark/>
          </w:tcPr>
          <w:p w:rsidR="00157059" w:rsidRDefault="0015705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2700" w:dyaOrig="300">
                <v:shape id="_x0000_i1029" type="#_x0000_t75" style="width:135pt;height:15pt" o:ole="">
                  <v:imagedata r:id="rId12" o:title=""/>
                </v:shape>
                <o:OLEObject Type="Embed" ProgID="Equation.3" ShapeID="_x0000_i1029" DrawAspect="Content" ObjectID="_1492450693" r:id="rId13"/>
              </w:object>
            </w:r>
          </w:p>
        </w:tc>
        <w:tc>
          <w:tcPr>
            <w:tcW w:w="709" w:type="dxa"/>
            <w:hideMark/>
          </w:tcPr>
          <w:p w:rsidR="00157059" w:rsidRDefault="0015705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uk-UA"/>
              </w:rPr>
              <w:t>11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</w:tbl>
    <w:p w:rsidR="00157059" w:rsidRDefault="00157059" w:rsidP="00157059">
      <w:pPr>
        <w:jc w:val="both"/>
        <w:rPr>
          <w:sz w:val="20"/>
          <w:szCs w:val="20"/>
          <w:lang w:val="uk-UA"/>
        </w:rPr>
      </w:pPr>
    </w:p>
    <w:p w:rsidR="00157059" w:rsidRDefault="00157059" w:rsidP="0015705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Функція </w:t>
      </w:r>
      <w:r>
        <w:rPr>
          <w:i/>
          <w:sz w:val="20"/>
          <w:szCs w:val="20"/>
          <w:lang w:val="en-US"/>
        </w:rPr>
        <w:t>h</w:t>
      </w:r>
      <w:r>
        <w:rPr>
          <w:sz w:val="20"/>
          <w:szCs w:val="20"/>
          <w:lang w:val="uk-UA"/>
        </w:rPr>
        <w:t xml:space="preserve"> враховує викривлення відображення об‘єкта на просторі образа, а отримане відображення може бути представлене так:</w:t>
      </w:r>
    </w:p>
    <w:p w:rsidR="00157059" w:rsidRDefault="00157059" w:rsidP="00157059">
      <w:pPr>
        <w:jc w:val="both"/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709"/>
      </w:tblGrid>
      <w:tr w:rsidR="00157059" w:rsidTr="00157059">
        <w:tc>
          <w:tcPr>
            <w:tcW w:w="8647" w:type="dxa"/>
            <w:hideMark/>
          </w:tcPr>
          <w:p w:rsidR="00157059" w:rsidRDefault="0015705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position w:val="-34"/>
                <w:sz w:val="20"/>
                <w:szCs w:val="20"/>
                <w:lang w:val="en-GB"/>
              </w:rPr>
              <w:object w:dxaOrig="4335" w:dyaOrig="600">
                <v:shape id="_x0000_i1030" type="#_x0000_t75" style="width:216.75pt;height:30pt" o:ole="">
                  <v:imagedata r:id="rId14" o:title=""/>
                </v:shape>
                <o:OLEObject Type="Embed" ProgID="Equation.3" ShapeID="_x0000_i1030" DrawAspect="Content" ObjectID="_1492450694" r:id="rId15"/>
              </w:object>
            </w:r>
            <w:r>
              <w:rPr>
                <w:sz w:val="20"/>
                <w:szCs w:val="20"/>
                <w:lang w:val="uk-UA"/>
              </w:rPr>
              <w:t>,</w:t>
            </w:r>
          </w:p>
        </w:tc>
        <w:tc>
          <w:tcPr>
            <w:tcW w:w="709" w:type="dxa"/>
            <w:hideMark/>
          </w:tcPr>
          <w:p w:rsidR="00157059" w:rsidRDefault="0015705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uk-UA"/>
              </w:rPr>
              <w:t>12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</w:tbl>
    <w:p w:rsidR="00157059" w:rsidRDefault="00157059" w:rsidP="00157059">
      <w:pPr>
        <w:jc w:val="both"/>
        <w:rPr>
          <w:sz w:val="20"/>
          <w:szCs w:val="20"/>
          <w:lang w:val="uk-UA"/>
        </w:rPr>
      </w:pPr>
    </w:p>
    <w:p w:rsidR="00157059" w:rsidRDefault="00157059" w:rsidP="00157059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де </w:t>
      </w:r>
      <w:r>
        <w:rPr>
          <w:rFonts w:ascii="Times New Roman" w:eastAsia="Times New Roman" w:hAnsi="Times New Roman" w:cs="Times New Roman"/>
          <w:position w:val="-10"/>
          <w:sz w:val="20"/>
          <w:szCs w:val="20"/>
        </w:rPr>
        <w:object w:dxaOrig="780" w:dyaOrig="285">
          <v:shape id="_x0000_i1031" type="#_x0000_t75" style="width:39pt;height:14.25pt" o:ole="">
            <v:imagedata r:id="rId16" o:title=""/>
          </v:shape>
          <o:OLEObject Type="Embed" ProgID="Equation.3" ShapeID="_x0000_i1031" DrawAspect="Content" ObjectID="_1492450695" r:id="rId17"/>
        </w:object>
      </w:r>
      <w:r>
        <w:rPr>
          <w:sz w:val="20"/>
          <w:szCs w:val="20"/>
          <w:lang w:val="uk-UA"/>
        </w:rPr>
        <w:t xml:space="preserve"> – </w:t>
      </w:r>
      <w:r>
        <w:rPr>
          <w:sz w:val="20"/>
          <w:szCs w:val="20"/>
        </w:rPr>
        <w:t xml:space="preserve">характеристика </w:t>
      </w:r>
      <w:r>
        <w:rPr>
          <w:sz w:val="20"/>
          <w:szCs w:val="20"/>
          <w:lang w:val="uk-UA"/>
        </w:rPr>
        <w:t>розподілу викривлень відображення об‘єкта у просторі образа.</w:t>
      </w:r>
    </w:p>
    <w:p w:rsidR="00157059" w:rsidRDefault="00157059" w:rsidP="00157059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Виходячи з вираження (12) можна зробити висновок, що для підвищення точності відображення об‘єкту і достовірності подальшого розпізнавання необхідне використання засобів мінімізації характеристики </w:t>
      </w:r>
      <w:r>
        <w:rPr>
          <w:rFonts w:ascii="Times New Roman" w:eastAsia="Times New Roman" w:hAnsi="Times New Roman" w:cs="Times New Roman"/>
          <w:position w:val="-10"/>
          <w:sz w:val="20"/>
          <w:szCs w:val="20"/>
        </w:rPr>
        <w:object w:dxaOrig="780" w:dyaOrig="285">
          <v:shape id="_x0000_i1032" type="#_x0000_t75" style="width:39pt;height:14.25pt" o:ole="">
            <v:imagedata r:id="rId18" o:title=""/>
          </v:shape>
          <o:OLEObject Type="Embed" ProgID="Equation.3" ShapeID="_x0000_i1032" DrawAspect="Content" ObjectID="_1492450696" r:id="rId19"/>
        </w:object>
      </w:r>
      <w:r>
        <w:rPr>
          <w:sz w:val="20"/>
          <w:szCs w:val="20"/>
          <w:lang w:val="uk-UA"/>
        </w:rPr>
        <w:t xml:space="preserve"> або її компенсації.</w:t>
      </w:r>
    </w:p>
    <w:p w:rsidR="009107D7" w:rsidRPr="00157059" w:rsidRDefault="009107D7">
      <w:pPr>
        <w:rPr>
          <w:lang w:val="uk-UA"/>
        </w:rPr>
      </w:pPr>
    </w:p>
    <w:sectPr w:rsidR="009107D7" w:rsidRPr="001570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59"/>
    <w:rsid w:val="00157059"/>
    <w:rsid w:val="009107D7"/>
    <w:rsid w:val="00FA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3CAA5-F5C2-4BCC-9B30-33C4A4E6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Zakhozhay</dc:creator>
  <cp:keywords/>
  <dc:description/>
  <cp:lastModifiedBy>Oleh Zakhozhay</cp:lastModifiedBy>
  <cp:revision>1</cp:revision>
  <dcterms:created xsi:type="dcterms:W3CDTF">2015-05-06T17:40:00Z</dcterms:created>
  <dcterms:modified xsi:type="dcterms:W3CDTF">2015-05-06T17:52:00Z</dcterms:modified>
</cp:coreProperties>
</file>